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DAB" w:rsidRDefault="00FD0DAB">
      <w:pPr>
        <w:spacing w:after="0" w:line="240" w:lineRule="auto"/>
        <w:jc w:val="both"/>
        <w:rPr>
          <w:rFonts w:ascii="Times New Roman" w:eastAsia="Times New Roman" w:hAnsi="Times New Roman" w:cs="Times New Roman"/>
          <w:sz w:val="28"/>
          <w:szCs w:val="28"/>
        </w:rPr>
      </w:pPr>
    </w:p>
    <w:p w:rsidR="00FD0DAB" w:rsidRDefault="000E0609">
      <w:pPr>
        <w:spacing w:after="0" w:line="240" w:lineRule="auto"/>
        <w:ind w:left="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Роль клубних закладів у формуванні культурного простору громади міста</w:t>
      </w:r>
    </w:p>
    <w:p w:rsidR="00FD0DAB" w:rsidRDefault="00FD0DAB">
      <w:pPr>
        <w:spacing w:after="0" w:line="240" w:lineRule="auto"/>
        <w:ind w:left="567"/>
        <w:jc w:val="both"/>
        <w:rPr>
          <w:rFonts w:ascii="Times New Roman" w:eastAsia="Times New Roman" w:hAnsi="Times New Roman" w:cs="Times New Roman"/>
          <w:sz w:val="28"/>
          <w:szCs w:val="28"/>
        </w:rPr>
      </w:pPr>
    </w:p>
    <w:p w:rsidR="00FD0DAB" w:rsidRDefault="000E0609">
      <w:pPr>
        <w:spacing w:after="0" w:line="240" w:lineRule="auto"/>
        <w:ind w:left="709"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Робота Нововолинського міського палацу культури, до якого приєднані 3 клубні установи </w:t>
      </w:r>
      <w:proofErr w:type="spellStart"/>
      <w:r>
        <w:rPr>
          <w:rFonts w:ascii="Times New Roman" w:eastAsia="Times New Roman" w:hAnsi="Times New Roman" w:cs="Times New Roman"/>
          <w:sz w:val="28"/>
          <w:szCs w:val="28"/>
        </w:rPr>
        <w:t>с.Гряди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с.Грибовиця</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с.Тишковичі</w:t>
      </w:r>
      <w:proofErr w:type="spellEnd"/>
      <w:r>
        <w:rPr>
          <w:rFonts w:ascii="Times New Roman" w:eastAsia="Times New Roman" w:hAnsi="Times New Roman" w:cs="Times New Roman"/>
          <w:sz w:val="28"/>
          <w:szCs w:val="28"/>
        </w:rPr>
        <w:t xml:space="preserve"> спрямована на організацію та проведення масштабних культурно-мистецьких заходів, підвищення професійного рівня колективів художньої творчості, підтримку талановитої молоді та обдарованих дітей, на розвиток культурного рівня та творчого розвитку громадян, а також співпраця та підтримка існуючої мережі закладів Нововолинської ТГ. </w:t>
      </w:r>
    </w:p>
    <w:p w:rsidR="00FD0DAB" w:rsidRDefault="000E0609">
      <w:pPr>
        <w:spacing w:after="0" w:line="240" w:lineRule="auto"/>
        <w:ind w:left="709"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Особливий акцент у роботі приділяється роботі з дітьми та молоддю, створенню умов для їх духовно-патріотичного і творчого зростання та духовному збагаченню на кращих взірцях української та світової культури.</w:t>
      </w:r>
    </w:p>
    <w:p w:rsidR="00FD0DAB" w:rsidRDefault="000E0609">
      <w:pPr>
        <w:spacing w:after="0" w:line="240" w:lineRule="auto"/>
        <w:ind w:left="709" w:right="141" w:firstLine="70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Від початку повномасштабного російського вторгнення працівники, вихованці гуртків  та аматори сцени Нововолинського міського палацу культури не припиняли своєї роботи, а просто змінили її формат відповідно до умов, які диктує реальність. Почали виготовляти маскувальні сітки, шити Прапори України, подушки та чохли на алюмінієві військові фляги, збирати допомогу необхідних речей нашим військовим та тимчасово переміщеним особам. З благодійними концертами виїжджали до військових та до сьогодні продовжують проводити благодійні культурно-мистецькі заходи спрямовані на підтримку Збройних Сил України. Також, стало хорошою традицією виготовлення оберегів та дитячих малюнків нашим Захисникам, які ми </w:t>
      </w:r>
      <w:r>
        <w:rPr>
          <w:rFonts w:ascii="Times New Roman" w:eastAsia="Times New Roman" w:hAnsi="Times New Roman" w:cs="Times New Roman"/>
          <w:color w:val="050505"/>
          <w:sz w:val="28"/>
          <w:szCs w:val="28"/>
        </w:rPr>
        <w:t>пакуємо у коробки і відправляють разом з іншою допомогою у місця дислокації військових. Такі подарунки особливі для героїв нашого часу, вони зігрівають душу воєнним.</w:t>
      </w:r>
    </w:p>
    <w:p w:rsidR="00FD0DAB" w:rsidRDefault="000E0609">
      <w:pPr>
        <w:spacing w:after="0" w:line="240" w:lineRule="auto"/>
        <w:ind w:left="709" w:right="141" w:firstLine="707"/>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 xml:space="preserve">19 травня з нагоди Дня вишиванки на Майдані Незалежності, була організована та проведена культурно-мистецька патріотична акція «Подаруй оберіг солдату». Головною метою проведення заходу було створення вишитих іменних оберегів для наших військових ЗСУ. Під час акції було </w:t>
      </w:r>
      <w:proofErr w:type="spellStart"/>
      <w:r>
        <w:rPr>
          <w:rFonts w:ascii="Times New Roman" w:eastAsia="Times New Roman" w:hAnsi="Times New Roman" w:cs="Times New Roman"/>
          <w:color w:val="050505"/>
          <w:sz w:val="28"/>
          <w:szCs w:val="28"/>
        </w:rPr>
        <w:t>вишито</w:t>
      </w:r>
      <w:proofErr w:type="spellEnd"/>
      <w:r>
        <w:rPr>
          <w:rFonts w:ascii="Times New Roman" w:eastAsia="Times New Roman" w:hAnsi="Times New Roman" w:cs="Times New Roman"/>
          <w:color w:val="050505"/>
          <w:sz w:val="28"/>
          <w:szCs w:val="28"/>
        </w:rPr>
        <w:t xml:space="preserve"> 100 оберегів, які були передані нашим Героям.</w:t>
      </w:r>
    </w:p>
    <w:p w:rsidR="00FD0DAB" w:rsidRDefault="000E0609">
      <w:pPr>
        <w:shd w:val="clear" w:color="auto" w:fill="FFFFFF"/>
        <w:spacing w:after="0" w:line="240" w:lineRule="auto"/>
        <w:ind w:left="708" w:firstLine="708"/>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 xml:space="preserve">У важкі для країни дні, кожен допомагає нашим захисникам як може. В багатьох містах України проходять благодійні концерти на підтримку Збройних Сил України. Митці нашого міста також не залишаються осторонь, своєю творчістю підтримують бойовий дух солдатів. 29 травня, у міському сквері, біля Палацу культури, відбувся благодійний концерт за участі народного аматорського естрадного оркестру Нововолинського міського палацу культури (керівник Сергій Багнюк). Даний захід був спрямований на підтримку наших військових Збройних Сил України. Музиканти порадували містян і гостей міста, легендарними музичними творами Європейських країн. </w:t>
      </w:r>
    </w:p>
    <w:p w:rsidR="00FD0DAB" w:rsidRDefault="000E0609">
      <w:pPr>
        <w:shd w:val="clear" w:color="auto" w:fill="FFFFFF"/>
        <w:spacing w:after="0" w:line="240" w:lineRule="auto"/>
        <w:ind w:left="708" w:firstLine="708"/>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 xml:space="preserve">1 червня, до Міжнародного дня захисту дітей, була підготовлена та проведена культурно-мистецька програма «Мистецтво єднає серця». Діти активно приймали участь в майстер-класах, які були спрямовані на підтримку ЗСУ, власноруч створювали вишиті обереги, виготовляли патріотичні браслети та малювали малюнки. Під час заходів діяла патріотична </w:t>
      </w:r>
      <w:proofErr w:type="spellStart"/>
      <w:r>
        <w:rPr>
          <w:rFonts w:ascii="Times New Roman" w:eastAsia="Times New Roman" w:hAnsi="Times New Roman" w:cs="Times New Roman"/>
          <w:color w:val="050505"/>
          <w:sz w:val="28"/>
          <w:szCs w:val="28"/>
        </w:rPr>
        <w:t>фотозона</w:t>
      </w:r>
      <w:proofErr w:type="spellEnd"/>
      <w:r>
        <w:rPr>
          <w:rFonts w:ascii="Times New Roman" w:eastAsia="Times New Roman" w:hAnsi="Times New Roman" w:cs="Times New Roman"/>
          <w:color w:val="050505"/>
          <w:sz w:val="28"/>
          <w:szCs w:val="28"/>
        </w:rPr>
        <w:t xml:space="preserve"> де працювали професійні місцеві фотографи. Всі охочі могли зробити гарне фото та </w:t>
      </w:r>
      <w:r>
        <w:rPr>
          <w:rFonts w:ascii="Times New Roman" w:eastAsia="Times New Roman" w:hAnsi="Times New Roman" w:cs="Times New Roman"/>
          <w:color w:val="050505"/>
          <w:sz w:val="28"/>
          <w:szCs w:val="28"/>
        </w:rPr>
        <w:lastRenderedPageBreak/>
        <w:t>долучитися до збору благодійних кошті, разом нам вдалося зібрати 2370 грн. Всі зібрані кошти були передані на потреби ЗСУ.</w:t>
      </w:r>
    </w:p>
    <w:p w:rsidR="00FD0DAB" w:rsidRDefault="000E0609">
      <w:pPr>
        <w:shd w:val="clear" w:color="auto" w:fill="FFFFFF"/>
        <w:spacing w:after="0" w:line="240" w:lineRule="auto"/>
        <w:ind w:left="708" w:firstLine="708"/>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 xml:space="preserve">12 червня, з нагоди Дня Святої Трійці, була організована та проведена низка культурно-мистецьких заходів під назвою «На Зелені святки літні запрошує людей свята земля», які проходили в міському сквері. Захід розпочався з дитячого святкового концерту, в програмі якого були виступи вихованців міського палацу культури, центру дитячої та юнацької творчості та дитячої школи мистецтв. Душевну, патріотичну та святкову концертну програму, в цей день, для присутніх подарували вокальний колектив «Надія» клубу за інтересами «Пам’ять», аматорські колективи та солісти-вокалісти міського Палацу культури. Протягом дня усі бажаючі мали можливість прийняти участь в майстер-класах, які були спрямовані на підтримку ЗСУ, разом виготовляли патріотичні браслети, а найменші глядачі малювали малюнки нашим Героям. Під час заходів діяла патріотична </w:t>
      </w:r>
      <w:proofErr w:type="spellStart"/>
      <w:r>
        <w:rPr>
          <w:rFonts w:ascii="Times New Roman" w:eastAsia="Times New Roman" w:hAnsi="Times New Roman" w:cs="Times New Roman"/>
          <w:color w:val="050505"/>
          <w:sz w:val="28"/>
          <w:szCs w:val="28"/>
        </w:rPr>
        <w:t>фотозона</w:t>
      </w:r>
      <w:proofErr w:type="spellEnd"/>
      <w:r>
        <w:rPr>
          <w:rFonts w:ascii="Times New Roman" w:eastAsia="Times New Roman" w:hAnsi="Times New Roman" w:cs="Times New Roman"/>
          <w:color w:val="050505"/>
          <w:sz w:val="28"/>
          <w:szCs w:val="28"/>
        </w:rPr>
        <w:t xml:space="preserve">, де всі охочі могли зробити гарне фото та долучитися до збору благодійних коштів на підтримку військових. Разом нам вдалося зібрати 3170 </w:t>
      </w:r>
      <w:proofErr w:type="spellStart"/>
      <w:r>
        <w:rPr>
          <w:rFonts w:ascii="Times New Roman" w:eastAsia="Times New Roman" w:hAnsi="Times New Roman" w:cs="Times New Roman"/>
          <w:color w:val="050505"/>
          <w:sz w:val="28"/>
          <w:szCs w:val="28"/>
        </w:rPr>
        <w:t>грн</w:t>
      </w:r>
      <w:proofErr w:type="spellEnd"/>
      <w:r>
        <w:rPr>
          <w:rFonts w:ascii="Times New Roman" w:eastAsia="Times New Roman" w:hAnsi="Times New Roman" w:cs="Times New Roman"/>
          <w:color w:val="050505"/>
          <w:sz w:val="28"/>
          <w:szCs w:val="28"/>
        </w:rPr>
        <w:t>, всі зібрані кошти були передані на потреби ЗСУ.</w:t>
      </w:r>
    </w:p>
    <w:p w:rsidR="00FD0DAB" w:rsidRDefault="000E0609">
      <w:pPr>
        <w:shd w:val="clear" w:color="auto" w:fill="FFFFFF"/>
        <w:spacing w:after="0" w:line="240" w:lineRule="auto"/>
        <w:ind w:left="708" w:firstLine="708"/>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 xml:space="preserve">28 червня, з нагоди відзначення Дня Конституції України, аматори сцени Нововолинського міського палацу культури підготували </w:t>
      </w:r>
      <w:proofErr w:type="spellStart"/>
      <w:r>
        <w:rPr>
          <w:rFonts w:ascii="Times New Roman" w:eastAsia="Times New Roman" w:hAnsi="Times New Roman" w:cs="Times New Roman"/>
          <w:color w:val="050505"/>
          <w:sz w:val="28"/>
          <w:szCs w:val="28"/>
        </w:rPr>
        <w:t>онлайн-концерт</w:t>
      </w:r>
      <w:proofErr w:type="spellEnd"/>
      <w:r>
        <w:rPr>
          <w:rFonts w:ascii="Times New Roman" w:eastAsia="Times New Roman" w:hAnsi="Times New Roman" w:cs="Times New Roman"/>
          <w:color w:val="050505"/>
          <w:sz w:val="28"/>
          <w:szCs w:val="28"/>
        </w:rPr>
        <w:t xml:space="preserve">. Даний </w:t>
      </w:r>
      <w:proofErr w:type="spellStart"/>
      <w:r>
        <w:rPr>
          <w:rFonts w:ascii="Times New Roman" w:eastAsia="Times New Roman" w:hAnsi="Times New Roman" w:cs="Times New Roman"/>
          <w:color w:val="050505"/>
          <w:sz w:val="28"/>
          <w:szCs w:val="28"/>
        </w:rPr>
        <w:t>проєкт</w:t>
      </w:r>
      <w:proofErr w:type="spellEnd"/>
      <w:r>
        <w:rPr>
          <w:rFonts w:ascii="Times New Roman" w:eastAsia="Times New Roman" w:hAnsi="Times New Roman" w:cs="Times New Roman"/>
          <w:color w:val="050505"/>
          <w:sz w:val="28"/>
          <w:szCs w:val="28"/>
        </w:rPr>
        <w:t xml:space="preserve"> згуртував та об’єднав артистів, які в тилу, своїм мистецтвом підтримують наших відважних Захисників. Також, з нагоди цього дня артисти завітали з творчим візитом до воїнів однієї з військових частин, щоб підтримати бойовий настрій, привітати зі святом та висловити подяку і вручити подарунки власноруч виготовлені дітьми. </w:t>
      </w:r>
    </w:p>
    <w:p w:rsidR="00FD0DAB" w:rsidRDefault="000E0609">
      <w:pPr>
        <w:shd w:val="clear" w:color="auto" w:fill="FFFFFF"/>
        <w:spacing w:after="0" w:line="240" w:lineRule="auto"/>
        <w:ind w:left="708" w:firstLine="708"/>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 xml:space="preserve">28 липня, ми вперше відзначали День Української Державності. З нагоди відзначення цього дня, на Майдані Незалежності, була підготовлена та проведена благодійна культурно-мистецька програма «Пишаюсь, що я - Українець». Протягом дня проходили патріотичні майстер-класи «Сила в єдності», під час яких діти власноруч виготовляли подарунки воїнам ЗСУ: арт-листівки «Крила захисту», браслети-обереги та малювали малюнки. Також, діяв </w:t>
      </w:r>
      <w:proofErr w:type="spellStart"/>
      <w:r>
        <w:rPr>
          <w:rFonts w:ascii="Times New Roman" w:eastAsia="Times New Roman" w:hAnsi="Times New Roman" w:cs="Times New Roman"/>
          <w:color w:val="050505"/>
          <w:sz w:val="28"/>
          <w:szCs w:val="28"/>
        </w:rPr>
        <w:t>аквагрим</w:t>
      </w:r>
      <w:proofErr w:type="spellEnd"/>
      <w:r>
        <w:rPr>
          <w:rFonts w:ascii="Times New Roman" w:eastAsia="Times New Roman" w:hAnsi="Times New Roman" w:cs="Times New Roman"/>
          <w:color w:val="050505"/>
          <w:sz w:val="28"/>
          <w:szCs w:val="28"/>
        </w:rPr>
        <w:t xml:space="preserve">, малеча мала можливість нанести вибраний малюнок на обличчя. До культурно-мистецьких заходів була встановлена патріотична </w:t>
      </w:r>
      <w:proofErr w:type="spellStart"/>
      <w:r>
        <w:rPr>
          <w:rFonts w:ascii="Times New Roman" w:eastAsia="Times New Roman" w:hAnsi="Times New Roman" w:cs="Times New Roman"/>
          <w:color w:val="050505"/>
          <w:sz w:val="28"/>
          <w:szCs w:val="28"/>
        </w:rPr>
        <w:t>фотозона</w:t>
      </w:r>
      <w:proofErr w:type="spellEnd"/>
      <w:r>
        <w:rPr>
          <w:rFonts w:ascii="Times New Roman" w:eastAsia="Times New Roman" w:hAnsi="Times New Roman" w:cs="Times New Roman"/>
          <w:color w:val="050505"/>
          <w:sz w:val="28"/>
          <w:szCs w:val="28"/>
        </w:rPr>
        <w:t xml:space="preserve"> та проходив благодійний продаж повітряних кульок і букетів з лаванди. Під час заходів нам вдалося зібрати 5000 грн. Всі зібрані кошти були передані місцевому волонтеру на потреби ЗСУ.</w:t>
      </w:r>
    </w:p>
    <w:p w:rsidR="00FD0DAB" w:rsidRDefault="000E0609">
      <w:pPr>
        <w:shd w:val="clear" w:color="auto" w:fill="FFFFFF"/>
        <w:spacing w:after="0" w:line="240" w:lineRule="auto"/>
        <w:ind w:left="708" w:firstLine="708"/>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13 серпня, артисти Нововолинського міського палацу культури вкотре завітали з концертом в гості до військових, які стоять на українсько-білоруському кордоні щоб підтримати бойовий дух та подарувати позитивні емоції. У теплій і затишній атмосфері дякували українським захисникам за мужність, стійкість, героїзм та своїми піснями і музичними композиціями дарували військовим хвилини емоційного розрядження та вручили обереги і подарунки.</w:t>
      </w:r>
    </w:p>
    <w:p w:rsidR="00FD0DAB" w:rsidRDefault="000E0609">
      <w:pPr>
        <w:shd w:val="clear" w:color="auto" w:fill="FFFFFF"/>
        <w:spacing w:after="0" w:line="240" w:lineRule="auto"/>
        <w:ind w:left="708" w:firstLine="708"/>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 xml:space="preserve">21 вересня в Україні та в усьому світі відзначають Міжнародний день миру. У нелегкий для України час, цей день є по-своєму особливий. В цей день, разом з маленькими вихованцями провели майстер-клас по виготовленню листівок-оберегів «Крила захисту», патріотичних браслетів, створення малюнків для наших військових. Також, в рамках заходу пройшла акція по створенню «Прапора Перемоги» з дитячими долоньками та побажаннями, який міським </w:t>
      </w:r>
      <w:r>
        <w:rPr>
          <w:rFonts w:ascii="Times New Roman" w:eastAsia="Times New Roman" w:hAnsi="Times New Roman" w:cs="Times New Roman"/>
          <w:color w:val="050505"/>
          <w:sz w:val="28"/>
          <w:szCs w:val="28"/>
        </w:rPr>
        <w:lastRenderedPageBreak/>
        <w:t xml:space="preserve">головою Борисом </w:t>
      </w:r>
      <w:proofErr w:type="spellStart"/>
      <w:r>
        <w:rPr>
          <w:rFonts w:ascii="Times New Roman" w:eastAsia="Times New Roman" w:hAnsi="Times New Roman" w:cs="Times New Roman"/>
          <w:color w:val="050505"/>
          <w:sz w:val="28"/>
          <w:szCs w:val="28"/>
        </w:rPr>
        <w:t>Карпусом</w:t>
      </w:r>
      <w:proofErr w:type="spellEnd"/>
      <w:r>
        <w:rPr>
          <w:rFonts w:ascii="Times New Roman" w:eastAsia="Times New Roman" w:hAnsi="Times New Roman" w:cs="Times New Roman"/>
          <w:color w:val="050505"/>
          <w:sz w:val="28"/>
          <w:szCs w:val="28"/>
        </w:rPr>
        <w:t xml:space="preserve"> був переданий нашим Захисникам аби синьо-жовтий стяг замайорів над </w:t>
      </w:r>
      <w:proofErr w:type="spellStart"/>
      <w:r>
        <w:rPr>
          <w:rFonts w:ascii="Times New Roman" w:eastAsia="Times New Roman" w:hAnsi="Times New Roman" w:cs="Times New Roman"/>
          <w:color w:val="050505"/>
          <w:sz w:val="28"/>
          <w:szCs w:val="28"/>
        </w:rPr>
        <w:t>деокупованими</w:t>
      </w:r>
      <w:proofErr w:type="spellEnd"/>
      <w:r>
        <w:rPr>
          <w:rFonts w:ascii="Times New Roman" w:eastAsia="Times New Roman" w:hAnsi="Times New Roman" w:cs="Times New Roman"/>
          <w:color w:val="050505"/>
          <w:sz w:val="28"/>
          <w:szCs w:val="28"/>
        </w:rPr>
        <w:t xml:space="preserve"> територіями. Під час акції маленькі патріоти порадували усіх патріотичними віршами та піснями. </w:t>
      </w:r>
    </w:p>
    <w:p w:rsidR="00FD0DAB" w:rsidRDefault="000E0609">
      <w:pPr>
        <w:shd w:val="clear" w:color="auto" w:fill="FFFFFF"/>
        <w:spacing w:after="0" w:line="240" w:lineRule="auto"/>
        <w:ind w:left="708" w:firstLine="708"/>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24 вересня, в малій концертній залі Нововолинського міського палацу культури відбувся благодійний музичний вечір «Прекрасна жінка, з голосом чарівним!» за участю народного аматорського камерного оркестру «Елегія» та солістів-вокалістів. Даний захід був присвячений 150-й річниці з Дня народження видатної української співачки світової слави Соломії Крушельницької.</w:t>
      </w:r>
    </w:p>
    <w:p w:rsidR="00FD0DAB" w:rsidRDefault="000E0609">
      <w:pPr>
        <w:shd w:val="clear" w:color="auto" w:fill="FFFFFF"/>
        <w:spacing w:after="0" w:line="240" w:lineRule="auto"/>
        <w:ind w:left="708" w:firstLine="708"/>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 xml:space="preserve">8 жовтня з нагоди відзначення Міжнародного дня музики, в великій концертній залі відбувся благодійний концерт «Музика війни».  Сьогодні, ми згуртувалися і працюємо з однією метою, аби зібрати кошти на потреби нашим Захисникам. Під час концерту зібрали 8 тисяч 140 гривень, які були використані на придбання матеріалів для маскувальної сітки, тканини на пошиття Прапорів України та наповнювача для подушок. </w:t>
      </w:r>
    </w:p>
    <w:p w:rsidR="00FD0DAB" w:rsidRDefault="000E0609">
      <w:pPr>
        <w:spacing w:after="0" w:line="240" w:lineRule="auto"/>
        <w:ind w:left="709" w:right="141" w:firstLine="70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Водночас, від початку російського вторгнення до України працівниками клубних установ с. </w:t>
      </w:r>
      <w:proofErr w:type="spellStart"/>
      <w:r>
        <w:rPr>
          <w:rFonts w:ascii="Times New Roman" w:eastAsia="Times New Roman" w:hAnsi="Times New Roman" w:cs="Times New Roman"/>
          <w:sz w:val="28"/>
          <w:szCs w:val="28"/>
        </w:rPr>
        <w:t>Грибовяця</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с.Тишковичі</w:t>
      </w:r>
      <w:proofErr w:type="spellEnd"/>
      <w:r>
        <w:rPr>
          <w:rFonts w:ascii="Times New Roman" w:eastAsia="Times New Roman" w:hAnsi="Times New Roman" w:cs="Times New Roman"/>
          <w:sz w:val="28"/>
          <w:szCs w:val="28"/>
        </w:rPr>
        <w:t xml:space="preserve"> проведено чимало благодійних мистецьких акцій -  на підтримку Збройних сил України.  Також працівники даних установ плели маскувальні сітки, виготовляли обереги та збирали допомоги військовим та внутрішньо-переміщеним особам. </w:t>
      </w:r>
    </w:p>
    <w:p w:rsidR="00FD0DAB" w:rsidRDefault="000E0609">
      <w:pPr>
        <w:shd w:val="clear" w:color="auto" w:fill="FFFFFF"/>
        <w:spacing w:after="0" w:line="240" w:lineRule="auto"/>
        <w:ind w:left="708" w:firstLine="708"/>
        <w:jc w:val="both"/>
        <w:rPr>
          <w:rFonts w:ascii="Times New Roman" w:eastAsia="Times New Roman" w:hAnsi="Times New Roman" w:cs="Times New Roman"/>
          <w:color w:val="050505"/>
          <w:sz w:val="28"/>
          <w:szCs w:val="28"/>
        </w:rPr>
      </w:pPr>
      <w:r>
        <w:rPr>
          <w:rFonts w:ascii="Times New Roman" w:eastAsia="Times New Roman" w:hAnsi="Times New Roman" w:cs="Times New Roman"/>
          <w:color w:val="050505"/>
          <w:sz w:val="28"/>
          <w:szCs w:val="28"/>
        </w:rPr>
        <w:t xml:space="preserve">Сьогодні, кожен робить свій вклад у Перемогу. Хтось займається </w:t>
      </w:r>
      <w:proofErr w:type="spellStart"/>
      <w:r>
        <w:rPr>
          <w:rFonts w:ascii="Times New Roman" w:eastAsia="Times New Roman" w:hAnsi="Times New Roman" w:cs="Times New Roman"/>
          <w:color w:val="050505"/>
          <w:sz w:val="28"/>
          <w:szCs w:val="28"/>
        </w:rPr>
        <w:t>волонтерством</w:t>
      </w:r>
      <w:proofErr w:type="spellEnd"/>
      <w:r>
        <w:rPr>
          <w:rFonts w:ascii="Times New Roman" w:eastAsia="Times New Roman" w:hAnsi="Times New Roman" w:cs="Times New Roman"/>
          <w:color w:val="050505"/>
          <w:sz w:val="28"/>
          <w:szCs w:val="28"/>
        </w:rPr>
        <w:t xml:space="preserve"> і возить гуманітарну допомогу нашим бійцям, хтось надає медичну допомогу та лікує поранених, а ми артисти, словом, піснею та музикою підтримуємо наших Героїв на мистецькому фронті.</w:t>
      </w:r>
    </w:p>
    <w:p w:rsidR="00FD0DAB" w:rsidRDefault="00FD0DAB">
      <w:pPr>
        <w:spacing w:before="280" w:after="280" w:line="240" w:lineRule="auto"/>
        <w:ind w:left="709" w:right="141"/>
        <w:jc w:val="both"/>
        <w:rPr>
          <w:rFonts w:ascii="Times New Roman" w:eastAsia="Times New Roman" w:hAnsi="Times New Roman" w:cs="Times New Roman"/>
          <w:sz w:val="28"/>
          <w:szCs w:val="28"/>
        </w:rPr>
      </w:pPr>
    </w:p>
    <w:p w:rsidR="00FD0DAB" w:rsidRDefault="000E060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Директор Нововолинського </w:t>
      </w:r>
    </w:p>
    <w:p w:rsidR="00FD0DAB" w:rsidRDefault="000E0609">
      <w:pPr>
        <w:spacing w:after="0" w:line="240" w:lineRule="auto"/>
        <w:ind w:left="709" w:right="14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міського палацу культури</w:t>
      </w:r>
      <w:r w:rsidR="007231DD">
        <w:rPr>
          <w:rFonts w:ascii="Times New Roman" w:eastAsia="Times New Roman" w:hAnsi="Times New Roman" w:cs="Times New Roman"/>
          <w:sz w:val="28"/>
          <w:szCs w:val="28"/>
        </w:rPr>
        <w:t xml:space="preserve">        </w:t>
      </w:r>
      <w:bookmarkStart w:id="0" w:name="_GoBack"/>
      <w:bookmarkEnd w:id="0"/>
      <w:r>
        <w:rPr>
          <w:rFonts w:ascii="Times New Roman" w:eastAsia="Times New Roman" w:hAnsi="Times New Roman" w:cs="Times New Roman"/>
          <w:sz w:val="28"/>
          <w:szCs w:val="28"/>
        </w:rPr>
        <w:t xml:space="preserve">                                                      Марія ОЛІЙЧУК</w:t>
      </w:r>
    </w:p>
    <w:p w:rsidR="00FD0DAB" w:rsidRDefault="00FD0DAB">
      <w:pPr>
        <w:spacing w:before="280" w:after="280" w:line="240" w:lineRule="auto"/>
        <w:ind w:left="709" w:right="141"/>
        <w:jc w:val="both"/>
        <w:rPr>
          <w:rFonts w:ascii="Times New Roman" w:eastAsia="Times New Roman" w:hAnsi="Times New Roman" w:cs="Times New Roman"/>
          <w:sz w:val="28"/>
          <w:szCs w:val="28"/>
        </w:rPr>
      </w:pPr>
    </w:p>
    <w:p w:rsidR="00FD0DAB" w:rsidRDefault="00FD0DAB">
      <w:pPr>
        <w:spacing w:before="280" w:after="280" w:line="240" w:lineRule="auto"/>
        <w:ind w:left="709" w:right="141"/>
        <w:jc w:val="both"/>
        <w:rPr>
          <w:rFonts w:ascii="Times New Roman" w:eastAsia="Times New Roman" w:hAnsi="Times New Roman" w:cs="Times New Roman"/>
          <w:sz w:val="28"/>
          <w:szCs w:val="28"/>
        </w:rPr>
      </w:pPr>
    </w:p>
    <w:p w:rsidR="00FD0DAB" w:rsidRDefault="00FD0DAB">
      <w:pPr>
        <w:spacing w:after="0" w:line="240" w:lineRule="auto"/>
        <w:jc w:val="center"/>
        <w:rPr>
          <w:rFonts w:ascii="Times New Roman" w:eastAsia="Times New Roman" w:hAnsi="Times New Roman" w:cs="Times New Roman"/>
        </w:rPr>
      </w:pPr>
      <w:bookmarkStart w:id="1" w:name="_gjdgxs" w:colFirst="0" w:colLast="0"/>
      <w:bookmarkEnd w:id="1"/>
    </w:p>
    <w:sectPr w:rsidR="00FD0DAB">
      <w:pgSz w:w="11906" w:h="16838"/>
      <w:pgMar w:top="284" w:right="566" w:bottom="1134" w:left="85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00"/>
    <w:family w:val="auto"/>
    <w:pitch w:val="default"/>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FD0DAB"/>
    <w:rsid w:val="000E0609"/>
    <w:rsid w:val="007231DD"/>
    <w:rsid w:val="00FD0D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240" w:after="0"/>
      <w:outlineLvl w:val="0"/>
    </w:pPr>
    <w:rPr>
      <w:rFonts w:ascii="Cambria" w:eastAsia="Cambria" w:hAnsi="Cambria" w:cs="Cambria"/>
      <w:color w:val="366091"/>
      <w:sz w:val="32"/>
      <w:szCs w:val="32"/>
    </w:rPr>
  </w:style>
  <w:style w:type="paragraph" w:styleId="2">
    <w:name w:val="heading 2"/>
    <w:basedOn w:val="a"/>
    <w:next w:val="a"/>
    <w:pPr>
      <w:keepNext/>
      <w:keepLines/>
      <w:spacing w:before="40" w:after="0"/>
      <w:outlineLvl w:val="1"/>
    </w:pPr>
    <w:rPr>
      <w:rFonts w:ascii="Cambria" w:eastAsia="Cambria" w:hAnsi="Cambria" w:cs="Cambria"/>
      <w:color w:val="366091"/>
      <w:sz w:val="26"/>
      <w:szCs w:val="26"/>
    </w:rPr>
  </w:style>
  <w:style w:type="paragraph" w:styleId="3">
    <w:name w:val="heading 3"/>
    <w:basedOn w:val="a"/>
    <w:next w:val="a"/>
    <w:pPr>
      <w:spacing w:line="240" w:lineRule="auto"/>
      <w:outlineLvl w:val="2"/>
    </w:pPr>
    <w:rPr>
      <w:rFonts w:ascii="Times New Roman" w:eastAsia="Times New Roman" w:hAnsi="Times New Roman" w:cs="Times New Roman"/>
      <w:b/>
      <w:sz w:val="27"/>
      <w:szCs w:val="27"/>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spacing w:after="0" w:line="240" w:lineRule="auto"/>
    </w:pPr>
    <w:rPr>
      <w:rFonts w:ascii="Cambria" w:eastAsia="Cambria" w:hAnsi="Cambria" w:cs="Cambria"/>
      <w:sz w:val="56"/>
      <w:szCs w:val="56"/>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Balloon Text"/>
    <w:basedOn w:val="a"/>
    <w:link w:val="a6"/>
    <w:uiPriority w:val="99"/>
    <w:semiHidden/>
    <w:unhideWhenUsed/>
    <w:rsid w:val="007231DD"/>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7231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240" w:after="0"/>
      <w:outlineLvl w:val="0"/>
    </w:pPr>
    <w:rPr>
      <w:rFonts w:ascii="Cambria" w:eastAsia="Cambria" w:hAnsi="Cambria" w:cs="Cambria"/>
      <w:color w:val="366091"/>
      <w:sz w:val="32"/>
      <w:szCs w:val="32"/>
    </w:rPr>
  </w:style>
  <w:style w:type="paragraph" w:styleId="2">
    <w:name w:val="heading 2"/>
    <w:basedOn w:val="a"/>
    <w:next w:val="a"/>
    <w:pPr>
      <w:keepNext/>
      <w:keepLines/>
      <w:spacing w:before="40" w:after="0"/>
      <w:outlineLvl w:val="1"/>
    </w:pPr>
    <w:rPr>
      <w:rFonts w:ascii="Cambria" w:eastAsia="Cambria" w:hAnsi="Cambria" w:cs="Cambria"/>
      <w:color w:val="366091"/>
      <w:sz w:val="26"/>
      <w:szCs w:val="26"/>
    </w:rPr>
  </w:style>
  <w:style w:type="paragraph" w:styleId="3">
    <w:name w:val="heading 3"/>
    <w:basedOn w:val="a"/>
    <w:next w:val="a"/>
    <w:pPr>
      <w:spacing w:line="240" w:lineRule="auto"/>
      <w:outlineLvl w:val="2"/>
    </w:pPr>
    <w:rPr>
      <w:rFonts w:ascii="Times New Roman" w:eastAsia="Times New Roman" w:hAnsi="Times New Roman" w:cs="Times New Roman"/>
      <w:b/>
      <w:sz w:val="27"/>
      <w:szCs w:val="27"/>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spacing w:after="0" w:line="240" w:lineRule="auto"/>
    </w:pPr>
    <w:rPr>
      <w:rFonts w:ascii="Cambria" w:eastAsia="Cambria" w:hAnsi="Cambria" w:cs="Cambria"/>
      <w:sz w:val="56"/>
      <w:szCs w:val="56"/>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paragraph" w:styleId="a5">
    <w:name w:val="Balloon Text"/>
    <w:basedOn w:val="a"/>
    <w:link w:val="a6"/>
    <w:uiPriority w:val="99"/>
    <w:semiHidden/>
    <w:unhideWhenUsed/>
    <w:rsid w:val="007231DD"/>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rsid w:val="007231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5066</Words>
  <Characters>2888</Characters>
  <Application>Microsoft Office Word</Application>
  <DocSecurity>0</DocSecurity>
  <Lines>24</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User20</dc:creator>
  <cp:lastModifiedBy>User20 new</cp:lastModifiedBy>
  <cp:revision>4</cp:revision>
  <cp:lastPrinted>2022-10-31T10:40:00Z</cp:lastPrinted>
  <dcterms:created xsi:type="dcterms:W3CDTF">2022-10-31T10:26:00Z</dcterms:created>
  <dcterms:modified xsi:type="dcterms:W3CDTF">2022-10-31T10:42:00Z</dcterms:modified>
</cp:coreProperties>
</file>